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38" w:rsidRDefault="008E0D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0D38" w:rsidRDefault="008E0D38">
      <w:pPr>
        <w:pStyle w:val="ConsPlusNormal"/>
        <w:jc w:val="both"/>
        <w:outlineLvl w:val="0"/>
      </w:pPr>
    </w:p>
    <w:p w:rsidR="008E0D38" w:rsidRDefault="008E0D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0D38" w:rsidRDefault="008E0D38">
      <w:pPr>
        <w:pStyle w:val="ConsPlusTitle"/>
        <w:jc w:val="both"/>
      </w:pPr>
    </w:p>
    <w:p w:rsidR="008E0D38" w:rsidRDefault="008E0D38">
      <w:pPr>
        <w:pStyle w:val="ConsPlusTitle"/>
        <w:jc w:val="center"/>
      </w:pPr>
      <w:r>
        <w:t>РАСПОРЯЖЕНИЕ</w:t>
      </w:r>
    </w:p>
    <w:p w:rsidR="008E0D38" w:rsidRDefault="008E0D38">
      <w:pPr>
        <w:pStyle w:val="ConsPlusTitle"/>
        <w:jc w:val="center"/>
      </w:pPr>
      <w:r>
        <w:t>от 31 августа 2021 г. N 2403-р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ind w:firstLine="540"/>
        <w:jc w:val="both"/>
      </w:pPr>
      <w:r>
        <w:t xml:space="preserve">1. В соответствии с </w:t>
      </w:r>
      <w:hyperlink r:id="rId6" w:history="1">
        <w:r>
          <w:rPr>
            <w:color w:val="0000FF"/>
          </w:rPr>
          <w:t>пунктом 2 части 1 статьи 93</w:t>
        </w:r>
      </w:hyperlink>
      <w:r>
        <w:t xml:space="preserve"> и </w:t>
      </w:r>
      <w:hyperlink r:id="rId7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а) утвердить: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 xml:space="preserve">перечень единственных исполнителей осуществляемых Минпромторгом России в 2021 году закупок автомобилей скорой медицинской помощи российского производства для использования в сельских поселениях, в том числе в поселках городского типа, и малых городах, а также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помощи,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>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 xml:space="preserve">перечень единственных исполнителей осуществляемых Минпромторгом России в 2021 году закупок школьных автобусов российского производства, а также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школьных автобусов, согласно </w:t>
      </w:r>
      <w:hyperlink w:anchor="P88" w:history="1">
        <w:r>
          <w:rPr>
            <w:color w:val="0000FF"/>
          </w:rPr>
          <w:t>приложению N 2</w:t>
        </w:r>
      </w:hyperlink>
      <w:r>
        <w:t>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 xml:space="preserve">б) Минпромторгу России заключить государственные контракты на поставку автомобилей скорой медицинской помощи российского производства для использования в сельских поселениях, в том числе в поселках городского типа, и малых городах (далее - автомобили скорой медицинской помощи) и на поставку школьных автобусов российского производства (далее - школьные автобусы), а также на оказание услуг по их доставке до конечных потребителей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автомобилей скорой медицинской помощи и школьных автобусов (далее - уполномоченные получатели в субъектах Российской Федерации), с единственными исполнителями, предусмотренными </w:t>
      </w:r>
      <w:hyperlink w:anchor="P42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88" w:history="1">
        <w:r>
          <w:rPr>
            <w:color w:val="0000FF"/>
          </w:rPr>
          <w:t>2</w:t>
        </w:r>
      </w:hyperlink>
      <w:r>
        <w:t xml:space="preserve"> к настоящему распоряжению (далее соответственно - единственные исполнители, государственные контракты), предусмотрев следующие существенные условия: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 xml:space="preserve">осуществление единственными исполнителями поставки автомобилей скорой медицинской помощи и школьных автобусов, а также их доставки до уполномоченных получателей в субъектах Российской Федерации в соответствии с соглашениями, заключаемыми в соответствии с </w:t>
      </w:r>
      <w:hyperlink w:anchor="P19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обязательство единственных исполнителей осуществить поставку автомобилей скорой медицинской помощи и школьных автобусов, а также оказать услуги по их доставке до уполномоченных получателей в субъектах Российской Федерации с возможностью привлечения субподрядчиков, соисполнителей и с установлением при этом объема лично выполняемых единственными исполнителями обязательств в размере не менее 30 процентов совокупного стоимостного объема обязательств по государственному контракту;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осуществление Минпромторгом России оплаты поставок автомобилей скорой медицинской помощи и школьных автобусов, а также услуг по их доставке до уполномоченных получателей в субъектах Российской Федерации;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lastRenderedPageBreak/>
        <w:t>предоставление единственными исполнителями гарантий на автомобили скорой медицинской помощи и школьные автобусы и срок действия таких гарантий (не менее 3 лет);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неустановление требования о предоставлении единственными исполнителями обеспечения гарантийных обязательств;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неустановление требования о предоставлении единственными исполнителями обеспечения исполнения государственного контракта;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 xml:space="preserve">перечень субъектов Российской Федерации и объем поставки автомобилей скорой медицинской помощи и школьных автобусов в соответствии с распределениями автомобилей скорой медицинской помощи и школьных автобусов по субъектам Российской Федерации согласно </w:t>
      </w:r>
      <w:hyperlink w:anchor="P131" w:history="1">
        <w:r>
          <w:rPr>
            <w:color w:val="0000FF"/>
          </w:rPr>
          <w:t>приложениям N 3</w:t>
        </w:r>
      </w:hyperlink>
      <w:r>
        <w:t xml:space="preserve"> и </w:t>
      </w:r>
      <w:hyperlink w:anchor="P1821" w:history="1">
        <w:r>
          <w:rPr>
            <w:color w:val="0000FF"/>
          </w:rPr>
          <w:t>4</w:t>
        </w:r>
      </w:hyperlink>
      <w:r>
        <w:t>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предельный срок, на который заключаются государственные контракты, - 31 декабря 2021 г.;</w:t>
      </w:r>
    </w:p>
    <w:p w:rsidR="008E0D38" w:rsidRDefault="008E0D38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в) Минпромторгу России заключить соглашения на поставку, а также на оказание услуг по доставке автомобилей скорой медицинской помощи и школьных автобусов с высшими исполнительными органами государственной власти субъектов Российской Федерации, единственными исполнителями и уполномоченными получателями в субъектах Российской Федерации в соответствии с распределениями автомобилей скорой медицинской помощи и школьных автобусов по субъектам Российской Федерации, предусмотренными </w:t>
      </w:r>
      <w:hyperlink w:anchor="P131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1821" w:history="1">
        <w:r>
          <w:rPr>
            <w:color w:val="0000FF"/>
          </w:rPr>
          <w:t>4</w:t>
        </w:r>
      </w:hyperlink>
      <w:r>
        <w:t xml:space="preserve"> к настоящему распоряжению, предусмотрев в них следующие существенные условия: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осуществление единственными исполнителями поставки автомобилей скорой медицинской помощи и школьных автобусов, а также их доставки до уполномоченных получателей в субъектах Российской Федерации;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порядок поставки, а также оказания услуг по доставке автомобилей скорой медицинской помощи и школьных автобусов единственными исполнителями;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порядок осуществления уполномоченными получателями в субъектах Российской Федерации приемки автомобилей скорой медицинской помощи и школьных автобусов;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возникновение права собственности субъектов Российской Федерации на автомобили скорой медицинской помощи и школьные автобусы с момента их передачи на основании актов приема-передачи, подписанных единственными исполнителями и уполномоченными получателями в субъектах Российской Федерации;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ответственность сторон за нарушение своих обязательств.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2. Рекомендовать высшим исполнительным органам государственной власти субъектов Российской Федерации: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представить в Минпромторг России в течение 7 дней со дня вступления в силу настоящего распоряжения информацию об уполномоченных получателях в субъектах Российской Федерации и копии соответствующих актов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актов высших исполнительных органов государственной власти субъектов Российской Федерации;</w:t>
      </w:r>
    </w:p>
    <w:p w:rsidR="008E0D38" w:rsidRDefault="008E0D38">
      <w:pPr>
        <w:pStyle w:val="ConsPlusNormal"/>
        <w:spacing w:before="220"/>
        <w:ind w:firstLine="540"/>
        <w:jc w:val="both"/>
      </w:pPr>
      <w:r>
        <w:t>обеспечить регистрацию и учет автомобилей скорой медицинской помощи и школьных автобусов,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</w:pPr>
      <w:r>
        <w:t>Председатель Правительства</w:t>
      </w:r>
    </w:p>
    <w:p w:rsidR="008E0D38" w:rsidRDefault="008E0D38">
      <w:pPr>
        <w:pStyle w:val="ConsPlusNormal"/>
        <w:jc w:val="right"/>
      </w:pPr>
      <w:r>
        <w:lastRenderedPageBreak/>
        <w:t>Российской Федерации</w:t>
      </w:r>
    </w:p>
    <w:p w:rsidR="008E0D38" w:rsidRDefault="008E0D38">
      <w:pPr>
        <w:pStyle w:val="ConsPlusNormal"/>
        <w:jc w:val="right"/>
      </w:pPr>
      <w:r>
        <w:t>М.МИШУСТИН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  <w:outlineLvl w:val="0"/>
      </w:pPr>
      <w:r>
        <w:t>Приложение N 1</w:t>
      </w:r>
    </w:p>
    <w:p w:rsidR="008E0D38" w:rsidRDefault="008E0D38">
      <w:pPr>
        <w:pStyle w:val="ConsPlusNormal"/>
        <w:jc w:val="right"/>
      </w:pPr>
      <w:r>
        <w:t>к распоряжению Правительства</w:t>
      </w:r>
    </w:p>
    <w:p w:rsidR="008E0D38" w:rsidRDefault="008E0D38">
      <w:pPr>
        <w:pStyle w:val="ConsPlusNormal"/>
        <w:jc w:val="right"/>
      </w:pPr>
      <w:r>
        <w:t>Российской Федерации</w:t>
      </w:r>
    </w:p>
    <w:p w:rsidR="008E0D38" w:rsidRDefault="008E0D38">
      <w:pPr>
        <w:pStyle w:val="ConsPlusNormal"/>
        <w:jc w:val="right"/>
      </w:pPr>
      <w:r>
        <w:t>от 31 августа 2021 г. N 2403-р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Title"/>
        <w:jc w:val="center"/>
      </w:pPr>
      <w:bookmarkStart w:id="1" w:name="P42"/>
      <w:bookmarkEnd w:id="1"/>
      <w:r>
        <w:t>ПЕРЕЧЕНЬ</w:t>
      </w:r>
    </w:p>
    <w:p w:rsidR="008E0D38" w:rsidRDefault="008E0D38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8E0D38" w:rsidRDefault="008E0D38">
      <w:pPr>
        <w:pStyle w:val="ConsPlusTitle"/>
        <w:jc w:val="center"/>
      </w:pPr>
      <w:r>
        <w:t>РОССИИ В 2021 ГОДУ ЗАКУПОК АВТОМОБИЛЕЙ СКОРОЙ МЕДИЦИНСКОЙ</w:t>
      </w:r>
    </w:p>
    <w:p w:rsidR="008E0D38" w:rsidRDefault="008E0D38">
      <w:pPr>
        <w:pStyle w:val="ConsPlusTitle"/>
        <w:jc w:val="center"/>
      </w:pPr>
      <w:r>
        <w:t>ПОМОЩИ РОССИЙСКОГО ПРОИЗВОДСТВА ДЛЯ ИСПОЛЬЗОВАНИЯ В СЕЛЬСКИХ</w:t>
      </w:r>
    </w:p>
    <w:p w:rsidR="008E0D38" w:rsidRDefault="008E0D38">
      <w:pPr>
        <w:pStyle w:val="ConsPlusTitle"/>
        <w:jc w:val="center"/>
      </w:pPr>
      <w:r>
        <w:t>ПОСЕЛЕНИЯХ, В ТОМ ЧИСЛЕ В ПОСЕЛКАХ ГОРОДСКОГО ТИПА, И МАЛЫХ</w:t>
      </w:r>
    </w:p>
    <w:p w:rsidR="008E0D38" w:rsidRDefault="008E0D38">
      <w:pPr>
        <w:pStyle w:val="ConsPlusTitle"/>
        <w:jc w:val="center"/>
      </w:pPr>
      <w:r>
        <w:t>ГОРОДАХ, А ТАКЖЕ УСЛУГ ПО ИХ ДОСТАВКЕ ДО КОНЕЧНЫХ</w:t>
      </w:r>
    </w:p>
    <w:p w:rsidR="008E0D38" w:rsidRDefault="008E0D38">
      <w:pPr>
        <w:pStyle w:val="ConsPlusTitle"/>
        <w:jc w:val="center"/>
      </w:pPr>
      <w:r>
        <w:t>ПОТРЕБИТЕЛЕЙ В СУБЪЕКТАХ РОССИЙСКОЙ ФЕДЕРАЦИИ,</w:t>
      </w:r>
    </w:p>
    <w:p w:rsidR="008E0D38" w:rsidRDefault="008E0D38">
      <w:pPr>
        <w:pStyle w:val="ConsPlusTitle"/>
        <w:jc w:val="center"/>
      </w:pPr>
      <w:r>
        <w:t>УПОЛНОМОЧЕННЫХ ВЫСШИМИ ИСПОЛНИТЕЛЬНЫМИ ОРГАНАМИ</w:t>
      </w:r>
    </w:p>
    <w:p w:rsidR="008E0D38" w:rsidRDefault="008E0D38">
      <w:pPr>
        <w:pStyle w:val="ConsPlusTitle"/>
        <w:jc w:val="center"/>
      </w:pPr>
      <w:r>
        <w:t>ГОСУДАРСТВЕННОЙ ВЛАСТИ СУБЪЕКТОВ РОССИЙСКОЙ</w:t>
      </w:r>
    </w:p>
    <w:p w:rsidR="008E0D38" w:rsidRDefault="008E0D38">
      <w:pPr>
        <w:pStyle w:val="ConsPlusTitle"/>
        <w:jc w:val="center"/>
      </w:pPr>
      <w:r>
        <w:t>ФЕДЕРАЦИИ НА ПОЛУЧЕНИЕ УКАЗАННЫХ АВТОМОБИЛЕЙ</w:t>
      </w:r>
    </w:p>
    <w:p w:rsidR="008E0D38" w:rsidRDefault="008E0D38">
      <w:pPr>
        <w:pStyle w:val="ConsPlusTitle"/>
        <w:jc w:val="center"/>
      </w:pPr>
      <w:r>
        <w:t>СКОРОЙ МЕДИЦИНСКОЙ ПОМОЩИ</w:t>
      </w:r>
    </w:p>
    <w:p w:rsidR="008E0D38" w:rsidRDefault="008E0D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9"/>
        <w:gridCol w:w="1646"/>
        <w:gridCol w:w="4755"/>
      </w:tblGrid>
      <w:tr w:rsidR="008E0D38"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Компоновка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Класс автомобилей скорой медицинской помощи, тип привода, исполнение, тип двигателя</w:t>
            </w:r>
          </w:p>
        </w:tc>
      </w:tr>
      <w:tr w:rsidR="008E0D38">
        <w:tblPrEx>
          <w:tblBorders>
            <w:insideV w:val="none" w:sz="0" w:space="0" w:color="auto"/>
          </w:tblBorders>
        </w:tblPrEx>
        <w:tc>
          <w:tcPr>
            <w:tcW w:w="26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полукапотная компоновка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задний привод, стандартное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задний привод, северное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задний привод, стандартное исполнение, дизельный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задний привод, северное исполнение, дизельный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C, задний привод, стандартное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C, задний привод, северное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C, задний привод, стандартное исполнение, дизельный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C, задний привод, северное исполнение, дизельный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капотная компоновка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C, полный привод, стандартное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C, полный привод, северное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6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вагонная компоновка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полный привод, стандартное исполнение, бензиновый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6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класс B, полный привод, северное исполнение, бензиновый двигатель</w:t>
            </w:r>
          </w:p>
        </w:tc>
      </w:tr>
    </w:tbl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  <w:outlineLvl w:val="0"/>
      </w:pPr>
      <w:r>
        <w:t>Приложение N 2</w:t>
      </w:r>
    </w:p>
    <w:p w:rsidR="008E0D38" w:rsidRDefault="008E0D38">
      <w:pPr>
        <w:pStyle w:val="ConsPlusNormal"/>
        <w:jc w:val="right"/>
      </w:pPr>
      <w:r>
        <w:t>к распоряжению Правительства</w:t>
      </w:r>
    </w:p>
    <w:p w:rsidR="008E0D38" w:rsidRDefault="008E0D38">
      <w:pPr>
        <w:pStyle w:val="ConsPlusNormal"/>
        <w:jc w:val="right"/>
      </w:pPr>
      <w:r>
        <w:t>Российской Федерации</w:t>
      </w:r>
    </w:p>
    <w:p w:rsidR="008E0D38" w:rsidRDefault="008E0D38">
      <w:pPr>
        <w:pStyle w:val="ConsPlusNormal"/>
        <w:jc w:val="right"/>
      </w:pPr>
      <w:r>
        <w:t>от 31 августа 2021 г. N 2403-р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Title"/>
        <w:jc w:val="center"/>
      </w:pPr>
      <w:bookmarkStart w:id="2" w:name="P88"/>
      <w:bookmarkEnd w:id="2"/>
      <w:r>
        <w:t>ПЕРЕЧЕНЬ</w:t>
      </w:r>
    </w:p>
    <w:p w:rsidR="008E0D38" w:rsidRDefault="008E0D38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8E0D38" w:rsidRDefault="008E0D38">
      <w:pPr>
        <w:pStyle w:val="ConsPlusTitle"/>
        <w:jc w:val="center"/>
      </w:pPr>
      <w:r>
        <w:t>РОССИИ В 2021 ГОДУ ЗАКУПОК ШКОЛЬНЫХ АВТОБУСОВ РОССИЙСКОГО</w:t>
      </w:r>
    </w:p>
    <w:p w:rsidR="008E0D38" w:rsidRDefault="008E0D38">
      <w:pPr>
        <w:pStyle w:val="ConsPlusTitle"/>
        <w:jc w:val="center"/>
      </w:pPr>
      <w:r>
        <w:t>ПРОИЗВОДСТВА, А ТАКЖЕ УСЛУГ ПО ИХ ДОСТАВКЕ ДО КОНЕЧНЫХ</w:t>
      </w:r>
    </w:p>
    <w:p w:rsidR="008E0D38" w:rsidRDefault="008E0D38">
      <w:pPr>
        <w:pStyle w:val="ConsPlusTitle"/>
        <w:jc w:val="center"/>
      </w:pPr>
      <w:r>
        <w:t>ПОТРЕБИТЕЛЕЙ В СУБЪЕКТАХ РОССИЙСКОЙ ФЕДЕРАЦИИ,</w:t>
      </w:r>
    </w:p>
    <w:p w:rsidR="008E0D38" w:rsidRDefault="008E0D38">
      <w:pPr>
        <w:pStyle w:val="ConsPlusTitle"/>
        <w:jc w:val="center"/>
      </w:pPr>
      <w:r>
        <w:t>УПОЛНОМОЧЕННЫХ ВЫСШИМИ ИСПОЛНИТЕЛЬНЫМИ ОРГАНАМИ</w:t>
      </w:r>
    </w:p>
    <w:p w:rsidR="008E0D38" w:rsidRDefault="008E0D38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8E0D38" w:rsidRDefault="008E0D38">
      <w:pPr>
        <w:pStyle w:val="ConsPlusTitle"/>
        <w:jc w:val="center"/>
      </w:pPr>
      <w:r>
        <w:t>НА ПОЛУЧЕНИЕ УКАЗАННЫХ ШКОЛЬНЫХ АВТОБУСОВ</w:t>
      </w:r>
    </w:p>
    <w:p w:rsidR="008E0D38" w:rsidRDefault="008E0D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5"/>
        <w:gridCol w:w="1565"/>
        <w:gridCol w:w="4216"/>
      </w:tblGrid>
      <w:tr w:rsidR="008E0D38"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Вместимость школьных автобусов (человек)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Тип привода, полная масса, исполнение</w:t>
            </w:r>
          </w:p>
        </w:tc>
      </w:tr>
      <w:tr w:rsidR="008E0D38">
        <w:tblPrEx>
          <w:tblBorders>
            <w:insideV w:val="none" w:sz="0" w:space="0" w:color="auto"/>
          </w:tblBorders>
        </w:tblPrEx>
        <w:tc>
          <w:tcPr>
            <w:tcW w:w="32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стандартное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северное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полной массой менее 4,5 тонны, стандартное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полной массой менее 4,5 тонны, северное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13 - 20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полный привод, стандартное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полный привод, северное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Общество с ограниченной ответственностью "Павловский автобусный завод"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полной массой более 6 тонн, стандартное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/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полной массой более 6 тонн, северное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25 - 31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полной массой более 7,5 тонны, стандартное 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/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задний привод, полной массой более 7,5 тонны, северное исполнение</w:t>
            </w:r>
          </w:p>
        </w:tc>
      </w:tr>
    </w:tbl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  <w:outlineLvl w:val="0"/>
      </w:pPr>
      <w:r>
        <w:t>Приложение N 3</w:t>
      </w:r>
    </w:p>
    <w:p w:rsidR="008E0D38" w:rsidRDefault="008E0D38">
      <w:pPr>
        <w:pStyle w:val="ConsPlusNormal"/>
        <w:jc w:val="right"/>
      </w:pPr>
      <w:r>
        <w:t>к распоряжению Правительства</w:t>
      </w:r>
    </w:p>
    <w:p w:rsidR="008E0D38" w:rsidRDefault="008E0D38">
      <w:pPr>
        <w:pStyle w:val="ConsPlusNormal"/>
        <w:jc w:val="right"/>
      </w:pPr>
      <w:r>
        <w:t>Российской Федерации</w:t>
      </w:r>
    </w:p>
    <w:p w:rsidR="008E0D38" w:rsidRDefault="008E0D38">
      <w:pPr>
        <w:pStyle w:val="ConsPlusNormal"/>
        <w:jc w:val="right"/>
      </w:pPr>
      <w:r>
        <w:t>от 31 августа 2021 г. N 2403-р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Title"/>
        <w:jc w:val="center"/>
      </w:pPr>
      <w:bookmarkStart w:id="3" w:name="P131"/>
      <w:bookmarkEnd w:id="3"/>
      <w:r>
        <w:t>РАСПРЕДЕЛЕНИЕ</w:t>
      </w:r>
    </w:p>
    <w:p w:rsidR="008E0D38" w:rsidRDefault="008E0D38">
      <w:pPr>
        <w:pStyle w:val="ConsPlusTitle"/>
        <w:jc w:val="center"/>
      </w:pPr>
      <w:r>
        <w:t>АВТОМОБИЛЕЙ СКОРОЙ МЕДИЦИНСКОЙ ПОМОЩИ РОССИЙСКОГО</w:t>
      </w:r>
    </w:p>
    <w:p w:rsidR="008E0D38" w:rsidRDefault="008E0D38">
      <w:pPr>
        <w:pStyle w:val="ConsPlusTitle"/>
        <w:jc w:val="center"/>
      </w:pPr>
      <w:r>
        <w:t>ПРОИЗВОДСТВА МЕЖДУ СУБЪЕКТАМИ РОССИЙСКОЙ ФЕДЕРАЦИИ</w:t>
      </w:r>
    </w:p>
    <w:p w:rsidR="008E0D38" w:rsidRDefault="008E0D38">
      <w:pPr>
        <w:pStyle w:val="ConsPlusTitle"/>
        <w:jc w:val="center"/>
      </w:pPr>
      <w:r>
        <w:t>В 2021 ГОДУ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</w:pPr>
      <w:r>
        <w:t>(штук)</w:t>
      </w:r>
    </w:p>
    <w:p w:rsidR="008E0D38" w:rsidRDefault="008E0D38">
      <w:pPr>
        <w:sectPr w:rsidR="008E0D38" w:rsidSect="005E5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E0D38"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Субъект Российской Федерации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Количество автомобилей скорой медицинской помощи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Класс B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Класс C</w:t>
            </w:r>
          </w:p>
        </w:tc>
      </w:tr>
      <w:tr w:rsidR="008E0D38">
        <w:tc>
          <w:tcPr>
            <w:tcW w:w="22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/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вагонная компоновка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капотная компоновка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полукапотная компоновка</w:t>
            </w:r>
          </w:p>
        </w:tc>
      </w:tr>
      <w:tr w:rsidR="008E0D38">
        <w:tc>
          <w:tcPr>
            <w:tcW w:w="22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</w:tr>
      <w:tr w:rsidR="008E0D38">
        <w:tc>
          <w:tcPr>
            <w:tcW w:w="22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дизельный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дизельный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бензиновый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дизельный двигатель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дизельный двигатель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Алтай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Коми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Крым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 xml:space="preserve">Республика Северная </w:t>
            </w:r>
            <w:r>
              <w:lastRenderedPageBreak/>
              <w:t>Осетия - Алания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Алтайский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Камчатский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Пермский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 xml:space="preserve">Приморский </w:t>
            </w:r>
            <w:r>
              <w:lastRenderedPageBreak/>
              <w:t>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Хабаровский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Амурская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Брянская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 xml:space="preserve">Ивановская </w:t>
            </w:r>
            <w:r>
              <w:lastRenderedPageBreak/>
              <w:t>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Курская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Липецкая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 xml:space="preserve">Московская </w:t>
            </w:r>
            <w:r>
              <w:lastRenderedPageBreak/>
              <w:t>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Омская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Тверская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Томская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Тульская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Город Москва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</w:tr>
    </w:tbl>
    <w:p w:rsidR="008E0D38" w:rsidRDefault="008E0D38">
      <w:pPr>
        <w:sectPr w:rsidR="008E0D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  <w:outlineLvl w:val="0"/>
      </w:pPr>
      <w:r>
        <w:t>Приложение N 4</w:t>
      </w:r>
    </w:p>
    <w:p w:rsidR="008E0D38" w:rsidRDefault="008E0D38">
      <w:pPr>
        <w:pStyle w:val="ConsPlusNormal"/>
        <w:jc w:val="right"/>
      </w:pPr>
      <w:r>
        <w:t>к распоряжению Правительства</w:t>
      </w:r>
    </w:p>
    <w:p w:rsidR="008E0D38" w:rsidRDefault="008E0D38">
      <w:pPr>
        <w:pStyle w:val="ConsPlusNormal"/>
        <w:jc w:val="right"/>
      </w:pPr>
      <w:r>
        <w:t>Российской Федерации</w:t>
      </w:r>
    </w:p>
    <w:p w:rsidR="008E0D38" w:rsidRDefault="008E0D38">
      <w:pPr>
        <w:pStyle w:val="ConsPlusNormal"/>
        <w:jc w:val="right"/>
      </w:pPr>
      <w:r>
        <w:t>от 31 августа 2021 г. N 2403-р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Title"/>
        <w:jc w:val="center"/>
      </w:pPr>
      <w:bookmarkStart w:id="4" w:name="P1821"/>
      <w:bookmarkEnd w:id="4"/>
      <w:r>
        <w:t>РАСПРЕДЕЛЕНИЕ</w:t>
      </w:r>
    </w:p>
    <w:p w:rsidR="008E0D38" w:rsidRDefault="008E0D38">
      <w:pPr>
        <w:pStyle w:val="ConsPlusTitle"/>
        <w:jc w:val="center"/>
      </w:pPr>
      <w:r>
        <w:t>ШКОЛЬНЫХ АВТОБУСОВ РОССИЙСКОГО ПРОИЗВОДСТВА МЕЖДУ СУБЪЕКТАМИ</w:t>
      </w:r>
    </w:p>
    <w:p w:rsidR="008E0D38" w:rsidRDefault="008E0D38">
      <w:pPr>
        <w:pStyle w:val="ConsPlusTitle"/>
        <w:jc w:val="center"/>
      </w:pPr>
      <w:r>
        <w:t>РОССИЙСКОЙ ФЕДЕРАЦИИ В 2021 ГОДУ</w:t>
      </w: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right"/>
      </w:pPr>
      <w:r>
        <w:t>(штук)</w:t>
      </w:r>
    </w:p>
    <w:p w:rsidR="008E0D38" w:rsidRDefault="008E0D38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E0D38"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Количество школьных автобусов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Вместимость 10 - 12 человек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Вместимость 13 - 20 человек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Вместимость 21 - 24 человека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Вместимость 25 - 31 человек</w:t>
            </w:r>
          </w:p>
        </w:tc>
      </w:tr>
      <w:tr w:rsidR="008E0D38">
        <w:tc>
          <w:tcPr>
            <w:tcW w:w="30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/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t xml:space="preserve">задний привод, полной массой более 6 тонн, стандартное </w:t>
            </w:r>
            <w:r>
              <w:lastRenderedPageBreak/>
              <w:t>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задний привод, полной массой более 6 тонн, северное испол</w:t>
            </w:r>
            <w:r>
              <w:lastRenderedPageBreak/>
              <w:t>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задний привод, полной массой менее 4,5 тонны, стандартно</w:t>
            </w:r>
            <w:r>
              <w:lastRenderedPageBreak/>
              <w:t>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 xml:space="preserve">задний привод, полной массой менее 4,5 тонны, северное </w:t>
            </w:r>
            <w:r>
              <w:lastRenderedPageBreak/>
              <w:t>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задний привод, полной массой более 7,5 тонны, стандартно</w:t>
            </w:r>
            <w:r>
              <w:lastRenderedPageBreak/>
              <w:t>е исполнение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 xml:space="preserve">задний привод, полной массой более 7,5 тонны, северное </w:t>
            </w:r>
            <w:r>
              <w:lastRenderedPageBreak/>
              <w:t>исполнение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Алтай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Коми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Крым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 xml:space="preserve">Республика Саха </w:t>
            </w:r>
            <w:r>
              <w:lastRenderedPageBreak/>
              <w:t>(Якутия)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Тыва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Алтайский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Камчатский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Пермский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Приморский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Хабаровский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Амурская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Брянская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Курская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Липецкая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Омская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Тверская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Томская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Тульская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17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Город Москва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</w:t>
            </w:r>
          </w:p>
        </w:tc>
      </w:tr>
      <w:tr w:rsidR="008E0D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D38" w:rsidRDefault="008E0D38">
            <w:pPr>
              <w:pStyle w:val="ConsPlusNormal"/>
              <w:jc w:val="center"/>
            </w:pPr>
            <w:r>
              <w:t>64</w:t>
            </w:r>
          </w:p>
        </w:tc>
      </w:tr>
    </w:tbl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jc w:val="both"/>
      </w:pPr>
    </w:p>
    <w:p w:rsidR="008E0D38" w:rsidRDefault="008E0D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495" w:rsidRDefault="00DA6495">
      <w:bookmarkStart w:id="5" w:name="_GoBack"/>
      <w:bookmarkEnd w:id="5"/>
    </w:p>
    <w:sectPr w:rsidR="00DA6495" w:rsidSect="00054E2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8"/>
    <w:rsid w:val="008E0D38"/>
    <w:rsid w:val="00D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0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0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0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0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0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0D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0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0D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0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0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0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0D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00399CD78CDEAB81C870EA55725045FC8B89352B3AFF680B429BD972AE2850B25891C996098CF8FCA8376E508134E1C970C103A0F47B5D9M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00399CD78CDEAB81C870EA55725045FC8B89352B3AFF680B429BD972AE2850B25891C98619CC4DC909372AC5C175114881313240FD4M6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2021-11-19T12:12:00Z</dcterms:created>
  <dcterms:modified xsi:type="dcterms:W3CDTF">2021-11-19T12:12:00Z</dcterms:modified>
</cp:coreProperties>
</file>